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C8BEA2" w14:textId="50EBF06D" w:rsidR="0066764A" w:rsidRPr="00B017E8" w:rsidRDefault="007755A1" w:rsidP="00B017E8">
      <w:pPr>
        <w:jc w:val="center"/>
        <w:rPr>
          <w:rFonts w:ascii="Times New Roman" w:hAnsi="Times New Roman" w:cs="Times New Roman"/>
          <w:b/>
        </w:rPr>
      </w:pPr>
      <w:r w:rsidRPr="00B017E8">
        <w:rPr>
          <w:rFonts w:ascii="Times New Roman" w:hAnsi="Times New Roman" w:cs="Times New Roman"/>
          <w:b/>
        </w:rPr>
        <w:t>JILCE INTERNATIONAL UNIVERSITY COLLEGE</w:t>
      </w:r>
    </w:p>
    <w:p w14:paraId="16E374C3" w14:textId="2F031004" w:rsidR="00B017E8" w:rsidRPr="00B017E8" w:rsidRDefault="00B017E8" w:rsidP="00B017E8">
      <w:pPr>
        <w:jc w:val="center"/>
        <w:rPr>
          <w:rFonts w:ascii="Times New Roman" w:hAnsi="Times New Roman" w:cs="Times New Roman"/>
          <w:b/>
        </w:rPr>
      </w:pPr>
      <w:r w:rsidRPr="00B017E8">
        <w:rPr>
          <w:rFonts w:ascii="Times New Roman" w:hAnsi="Times New Roman" w:cs="Times New Roman"/>
          <w:b/>
        </w:rPr>
        <w:t>ENTREPR</w:t>
      </w:r>
      <w:bookmarkStart w:id="0" w:name="_GoBack"/>
      <w:bookmarkEnd w:id="0"/>
      <w:r w:rsidRPr="00B017E8">
        <w:rPr>
          <w:rFonts w:ascii="Times New Roman" w:hAnsi="Times New Roman" w:cs="Times New Roman"/>
          <w:b/>
        </w:rPr>
        <w:t>ENEURSHIP DEPARTMENT</w:t>
      </w:r>
    </w:p>
    <w:p w14:paraId="12A582EC" w14:textId="15A65A77" w:rsidR="007755A1" w:rsidRPr="00B017E8" w:rsidRDefault="007755A1">
      <w:pPr>
        <w:rPr>
          <w:rFonts w:ascii="Times New Roman" w:hAnsi="Times New Roman" w:cs="Times New Roman"/>
        </w:rPr>
      </w:pPr>
      <w:r w:rsidRPr="00B017E8">
        <w:rPr>
          <w:rFonts w:ascii="Times New Roman" w:hAnsi="Times New Roman" w:cs="Times New Roman"/>
        </w:rPr>
        <w:t xml:space="preserve">Dip. </w:t>
      </w:r>
      <w:proofErr w:type="gramStart"/>
      <w:r w:rsidRPr="00B017E8">
        <w:rPr>
          <w:rFonts w:ascii="Times New Roman" w:hAnsi="Times New Roman" w:cs="Times New Roman"/>
        </w:rPr>
        <w:t xml:space="preserve">In Consumer Science </w:t>
      </w:r>
      <w:proofErr w:type="spellStart"/>
      <w:r w:rsidRPr="00B017E8">
        <w:rPr>
          <w:rFonts w:ascii="Times New Roman" w:hAnsi="Times New Roman" w:cs="Times New Roman"/>
        </w:rPr>
        <w:t>Programme</w:t>
      </w:r>
      <w:proofErr w:type="spellEnd"/>
      <w:r w:rsidRPr="00B017E8">
        <w:rPr>
          <w:rFonts w:ascii="Times New Roman" w:hAnsi="Times New Roman" w:cs="Times New Roman"/>
        </w:rPr>
        <w:t xml:space="preserve"> (Dip.</w:t>
      </w:r>
      <w:proofErr w:type="gramEnd"/>
      <w:r w:rsidRPr="00B017E8">
        <w:rPr>
          <w:rFonts w:ascii="Times New Roman" w:hAnsi="Times New Roman" w:cs="Times New Roman"/>
        </w:rPr>
        <w:t xml:space="preserve"> </w:t>
      </w:r>
      <w:proofErr w:type="spellStart"/>
      <w:r w:rsidRPr="00B017E8">
        <w:rPr>
          <w:rFonts w:ascii="Times New Roman" w:hAnsi="Times New Roman" w:cs="Times New Roman"/>
        </w:rPr>
        <w:t>CSc</w:t>
      </w:r>
      <w:proofErr w:type="spellEnd"/>
      <w:r w:rsidRPr="00B017E8">
        <w:rPr>
          <w:rFonts w:ascii="Times New Roman" w:hAnsi="Times New Roman" w:cs="Times New Roman"/>
        </w:rPr>
        <w:t>)</w:t>
      </w:r>
    </w:p>
    <w:p w14:paraId="72672FF8" w14:textId="57905D36" w:rsidR="007755A1" w:rsidRPr="00B017E8" w:rsidRDefault="007755A1" w:rsidP="007755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017E8">
        <w:rPr>
          <w:rFonts w:ascii="Times New Roman" w:hAnsi="Times New Roman" w:cs="Times New Roman"/>
        </w:rPr>
        <w:t>Communication Skills</w:t>
      </w:r>
    </w:p>
    <w:p w14:paraId="45960B45" w14:textId="4A7D4206" w:rsidR="007755A1" w:rsidRPr="00B017E8" w:rsidRDefault="007755A1" w:rsidP="007755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017E8">
        <w:rPr>
          <w:rFonts w:ascii="Times New Roman" w:hAnsi="Times New Roman" w:cs="Times New Roman"/>
        </w:rPr>
        <w:t>Consumer Economics</w:t>
      </w:r>
    </w:p>
    <w:p w14:paraId="2BE47768" w14:textId="7A0AFAC1" w:rsidR="007755A1" w:rsidRPr="00B017E8" w:rsidRDefault="00AC235B" w:rsidP="007755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017E8">
        <w:rPr>
          <w:rFonts w:ascii="Times New Roman" w:hAnsi="Times New Roman" w:cs="Times New Roman"/>
        </w:rPr>
        <w:t>Consumer Psychology</w:t>
      </w:r>
    </w:p>
    <w:p w14:paraId="24F961B2" w14:textId="49B7D8C3" w:rsidR="00AC235B" w:rsidRPr="00B017E8" w:rsidRDefault="00AC235B" w:rsidP="007755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017E8">
        <w:rPr>
          <w:rFonts w:ascii="Times New Roman" w:hAnsi="Times New Roman" w:cs="Times New Roman"/>
        </w:rPr>
        <w:t>Consumer Service Skills</w:t>
      </w:r>
    </w:p>
    <w:p w14:paraId="7A091C9B" w14:textId="1964515A" w:rsidR="00AC235B" w:rsidRPr="00B017E8" w:rsidRDefault="00544296" w:rsidP="007755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017E8">
        <w:rPr>
          <w:rFonts w:ascii="Times New Roman" w:hAnsi="Times New Roman" w:cs="Times New Roman"/>
        </w:rPr>
        <w:t>Environmental Sanitation, Safety and Security.</w:t>
      </w:r>
    </w:p>
    <w:p w14:paraId="49D39E47" w14:textId="0C86274B" w:rsidR="00544296" w:rsidRPr="00B017E8" w:rsidRDefault="00544296" w:rsidP="007755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017E8">
        <w:rPr>
          <w:rFonts w:ascii="Times New Roman" w:hAnsi="Times New Roman" w:cs="Times New Roman"/>
        </w:rPr>
        <w:t>Financial Mathematics</w:t>
      </w:r>
    </w:p>
    <w:p w14:paraId="7858685C" w14:textId="7D3D0374" w:rsidR="00544296" w:rsidRPr="00B017E8" w:rsidRDefault="00544296" w:rsidP="007755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017E8">
        <w:rPr>
          <w:rFonts w:ascii="Times New Roman" w:hAnsi="Times New Roman" w:cs="Times New Roman"/>
        </w:rPr>
        <w:t>ICT for Consumer Service</w:t>
      </w:r>
    </w:p>
    <w:p w14:paraId="166BE418" w14:textId="1827B762" w:rsidR="00544296" w:rsidRPr="00B017E8" w:rsidRDefault="00544296" w:rsidP="007755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017E8">
        <w:rPr>
          <w:rFonts w:ascii="Times New Roman" w:hAnsi="Times New Roman" w:cs="Times New Roman"/>
        </w:rPr>
        <w:t>Introduction to Financial Management</w:t>
      </w:r>
    </w:p>
    <w:p w14:paraId="582C495B" w14:textId="6F223324" w:rsidR="00544296" w:rsidRPr="00B017E8" w:rsidRDefault="00BC48BA" w:rsidP="007755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017E8">
        <w:rPr>
          <w:rFonts w:ascii="Times New Roman" w:hAnsi="Times New Roman" w:cs="Times New Roman"/>
        </w:rPr>
        <w:t>Procurement Procedures and Practices</w:t>
      </w:r>
    </w:p>
    <w:p w14:paraId="36D5BF7A" w14:textId="5A253DF5" w:rsidR="00BC48BA" w:rsidRPr="00B017E8" w:rsidRDefault="00BC48BA" w:rsidP="007755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017E8">
        <w:rPr>
          <w:rFonts w:ascii="Times New Roman" w:hAnsi="Times New Roman" w:cs="Times New Roman"/>
        </w:rPr>
        <w:t>Product Branding</w:t>
      </w:r>
    </w:p>
    <w:p w14:paraId="10AC9DAF" w14:textId="77777777" w:rsidR="007755A1" w:rsidRPr="00B017E8" w:rsidRDefault="007755A1">
      <w:pPr>
        <w:rPr>
          <w:rFonts w:ascii="Times New Roman" w:hAnsi="Times New Roman" w:cs="Times New Roman"/>
        </w:rPr>
      </w:pPr>
    </w:p>
    <w:sectPr w:rsidR="007755A1" w:rsidRPr="00B017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44FEA"/>
    <w:multiLevelType w:val="hybridMultilevel"/>
    <w:tmpl w:val="990E5C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E2"/>
    <w:rsid w:val="00455EE2"/>
    <w:rsid w:val="00544296"/>
    <w:rsid w:val="005E03A6"/>
    <w:rsid w:val="0066764A"/>
    <w:rsid w:val="007755A1"/>
    <w:rsid w:val="00782905"/>
    <w:rsid w:val="008C6D80"/>
    <w:rsid w:val="00AC235B"/>
    <w:rsid w:val="00B017E8"/>
    <w:rsid w:val="00BC48BA"/>
    <w:rsid w:val="00E41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0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5E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5E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5E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5E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5E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5E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5E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5E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5E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5E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5E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5E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5EE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5EE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5E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5E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5E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5E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5E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5E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5E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5E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5E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5E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5E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5E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5E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5E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5EE2"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5E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5E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5E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5E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5E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5E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5E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5E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5E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5E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5E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5E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5EE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5EE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5E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5E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5E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5E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5E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5E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5E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5E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5E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5E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5E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5E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5E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5E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5EE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Owner</cp:lastModifiedBy>
  <cp:revision>4</cp:revision>
  <dcterms:created xsi:type="dcterms:W3CDTF">2026-02-14T17:35:00Z</dcterms:created>
  <dcterms:modified xsi:type="dcterms:W3CDTF">2026-03-02T13:34:00Z</dcterms:modified>
</cp:coreProperties>
</file>